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pStyle w:val="P15"/>
      </w:pPr>
    </w:p>
    <w:p>
      <w:pPr>
        <w:pStyle w:val="P15"/>
        <w:spacing w:lineRule="auto" w:line="360" w:beforeAutospacing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VILLAGE OF KINCAID</w:t>
      </w:r>
    </w:p>
    <w:p>
      <w:pPr>
        <w:pStyle w:val="P15"/>
        <w:spacing w:lineRule="auto" w:line="360" w:beforeAutospacing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115 CENTRAL AVE. KINCAID, IL. 62540</w:t>
      </w:r>
    </w:p>
    <w:p>
      <w:pPr>
        <w:pStyle w:val="P15"/>
        <w:spacing w:lineRule="auto" w:line="360" w:beforeAutospacing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TIME- 6:00 P.M.</w:t>
      </w:r>
    </w:p>
    <w:p>
      <w:pPr>
        <w:pStyle w:val="P15"/>
        <w:spacing w:lineRule="auto" w:line="360" w:beforeAutospacing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en-US" w:bidi="en-US" w:eastAsia="en-US"/>
        </w:rPr>
        <w:t xml:space="preserve">Thursday January </w:t>
      </w:r>
      <w:r>
        <w:rPr>
          <w:rFonts w:ascii="Calibri" w:hAnsi="Calibri" w:cs="Calibri"/>
          <w:lang w:val="en-US" w:bidi="en-US" w:eastAsia="en-US"/>
        </w:rPr>
        <w:t>30</w:t>
      </w:r>
      <w:r>
        <w:rPr>
          <w:rFonts w:ascii="Calibri" w:hAnsi="Calibri" w:cs="Calibri"/>
          <w:lang w:val="en-US" w:bidi="en-US" w:eastAsia="en-US"/>
        </w:rPr>
        <w:t>, 2025</w:t>
      </w:r>
    </w:p>
    <w:p>
      <w:pPr>
        <w:pStyle w:val="P15"/>
        <w:spacing w:lineRule="auto" w:line="360" w:beforeAutospacing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SPECIAL MEETING</w:t>
      </w:r>
      <w:r>
        <w:rPr>
          <w:rFonts w:ascii="Calibri" w:hAnsi="Calibri" w:cs="Calibri"/>
          <w:lang w:val="en-US" w:bidi="en-US" w:eastAsia="en-US"/>
        </w:rPr>
        <w:t xml:space="preserve"> AGENDA</w:t>
      </w:r>
    </w:p>
    <w:p>
      <w:pPr>
        <w:pStyle w:val="P15"/>
        <w:rPr>
          <w:sz w:val="23"/>
          <w:szCs w:val="23"/>
        </w:rPr>
      </w:pPr>
    </w:p>
    <w:p>
      <w:pPr>
        <w:pStyle w:val="P15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>
      <w:pPr>
        <w:pStyle w:val="P15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Pledge of Allegiance</w:t>
      </w:r>
    </w:p>
    <w:p>
      <w:pPr>
        <w:pStyle w:val="P15"/>
        <w:rPr>
          <w:sz w:val="23"/>
          <w:szCs w:val="23"/>
        </w:rPr>
      </w:pPr>
    </w:p>
    <w:p>
      <w:pPr>
        <w:pStyle w:val="P13"/>
        <w:ind w:left="405"/>
        <w:rPr>
          <w:sz w:val="23"/>
          <w:szCs w:val="23"/>
          <w:lang w:val="en-US" w:bidi="en-US" w:eastAsia="en-US"/>
        </w:rPr>
      </w:pPr>
    </w:p>
    <w:p>
      <w:pPr>
        <w:pStyle w:val="P13"/>
        <w:ind w:left="405"/>
        <w:rPr>
          <w:sz w:val="23"/>
          <w:szCs w:val="23"/>
        </w:rPr>
      </w:pPr>
      <w:r>
        <w:rPr>
          <w:sz w:val="23"/>
          <w:szCs w:val="23"/>
          <w:lang w:val="en-US" w:bidi="en-US" w:eastAsia="en-US"/>
        </w:rPr>
        <w:t xml:space="preserve">Special Meeting - </w:t>
      </w:r>
    </w:p>
    <w:p>
      <w:pPr>
        <w:pStyle w:val="P15"/>
        <w:ind w:left="765"/>
        <w:rPr>
          <w:sz w:val="23"/>
          <w:szCs w:val="23"/>
        </w:rPr>
      </w:pPr>
    </w:p>
    <w:p>
      <w:pPr>
        <w:pStyle w:val="P15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 w:bidi="en-US" w:eastAsia="en-US"/>
        </w:rPr>
        <w:t>Frank Heili</w:t>
      </w:r>
      <w:r>
        <w:rPr>
          <w:sz w:val="23"/>
          <w:szCs w:val="23"/>
          <w:lang w:val="en-US" w:bidi="en-US" w:eastAsia="en-US"/>
        </w:rPr>
        <w:t xml:space="preserve">genstein </w:t>
      </w:r>
      <w:r>
        <w:rPr>
          <w:sz w:val="23"/>
          <w:szCs w:val="23"/>
          <w:lang w:val="en-US" w:bidi="en-US" w:eastAsia="en-US"/>
        </w:rPr>
        <w:t>(</w:t>
      </w:r>
      <w:r>
        <w:rPr>
          <w:sz w:val="23"/>
          <w:szCs w:val="23"/>
          <w:lang w:val="en-US" w:bidi="en-US" w:eastAsia="en-US"/>
        </w:rPr>
        <w:t>Ill</w:t>
      </w:r>
      <w:r>
        <w:rPr>
          <w:sz w:val="23"/>
          <w:szCs w:val="23"/>
          <w:lang w:val="en-US" w:bidi="en-US" w:eastAsia="en-US"/>
        </w:rPr>
        <w:t>inois Codification</w:t>
      </w:r>
      <w:r>
        <w:rPr>
          <w:sz w:val="23"/>
          <w:szCs w:val="23"/>
          <w:lang w:val="en-US" w:bidi="en-US" w:eastAsia="en-US"/>
        </w:rPr>
        <w:t>)</w:t>
      </w:r>
      <w:r>
        <w:rPr>
          <w:sz w:val="23"/>
          <w:szCs w:val="23"/>
          <w:lang w:val="en-US" w:bidi="en-US" w:eastAsia="en-US"/>
        </w:rPr>
        <w:t xml:space="preserve"> </w:t>
      </w:r>
      <w:r>
        <w:rPr>
          <w:sz w:val="23"/>
          <w:szCs w:val="23"/>
          <w:lang w:val="en-US" w:bidi="en-US" w:eastAsia="en-US"/>
        </w:rPr>
        <w:t xml:space="preserve">to </w:t>
      </w:r>
      <w:r>
        <w:rPr>
          <w:sz w:val="23"/>
          <w:szCs w:val="23"/>
          <w:lang w:val="en-US" w:bidi="en-US" w:eastAsia="en-US"/>
        </w:rPr>
        <w:t xml:space="preserve">review </w:t>
      </w:r>
      <w:r>
        <w:rPr>
          <w:sz w:val="23"/>
          <w:szCs w:val="23"/>
          <w:lang w:val="en-US" w:bidi="en-US" w:eastAsia="en-US"/>
        </w:rPr>
        <w:t>Ordinance Book</w:t>
      </w:r>
      <w:r>
        <w:rPr>
          <w:sz w:val="23"/>
          <w:szCs w:val="23"/>
          <w:lang w:val="en-US" w:bidi="en-US" w:eastAsia="en-US"/>
        </w:rPr>
        <w:t xml:space="preserve"> draft</w:t>
      </w:r>
      <w:r>
        <w:rPr>
          <w:sz w:val="23"/>
          <w:szCs w:val="23"/>
          <w:lang w:val="en-US" w:bidi="en-US" w:eastAsia="en-US"/>
        </w:rPr>
        <w:t xml:space="preserve"> </w:t>
      </w:r>
    </w:p>
    <w:p>
      <w:pPr>
        <w:pStyle w:val="P15"/>
        <w:rPr>
          <w:sz w:val="23"/>
          <w:szCs w:val="23"/>
        </w:rPr>
      </w:pPr>
    </w:p>
    <w:p>
      <w:pPr>
        <w:pStyle w:val="P15"/>
        <w:rPr>
          <w:sz w:val="23"/>
          <w:szCs w:val="23"/>
        </w:rPr>
      </w:pPr>
    </w:p>
    <w:p>
      <w:pPr>
        <w:pStyle w:val="P15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</w:t>
      </w:r>
    </w:p>
    <w:p>
      <w:pPr>
        <w:pStyle w:val="P15"/>
        <w:ind w:left="720"/>
        <w:rPr>
          <w:sz w:val="23"/>
          <w:szCs w:val="23"/>
        </w:rPr>
      </w:pPr>
      <w:r>
        <w:rPr>
          <w:sz w:val="23"/>
          <w:szCs w:val="23"/>
        </w:rPr>
        <w:t>VISITORS- A PERSON SHALL BE PERMITTED AN OPPORTUNITY TO ADDRESS OFFICIALS UNDER THE RULES ESTABLISHED BY THE VILLAGE OF KINCAID (3 MINUTES PER PERSON) 5ILCS 120.2.06g</w:t>
      </w:r>
    </w:p>
    <w:p>
      <w:pPr>
        <w:pStyle w:val="P15"/>
        <w:ind w:firstLine="720" w:left="720"/>
        <w:rPr>
          <w:sz w:val="23"/>
          <w:szCs w:val="23"/>
        </w:rPr>
      </w:pPr>
    </w:p>
    <w:p>
      <w:pPr>
        <w:pStyle w:val="P15"/>
        <w:ind w:left="720"/>
        <w:rPr>
          <w:sz w:val="23"/>
          <w:szCs w:val="23"/>
        </w:rPr>
      </w:pPr>
    </w:p>
    <w:p>
      <w:pPr>
        <w:pStyle w:val="P15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Closed Session: </w:t>
      </w:r>
    </w:p>
    <w:p>
      <w:pPr>
        <w:pStyle w:val="P15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Meeting to discuss litigation when an action affecting, or on behalf of the particular body has been filed and is pending in a court. 5ILCS 120/2(c)(11)</w:t>
      </w:r>
    </w:p>
    <w:p>
      <w:pPr>
        <w:pStyle w:val="P15"/>
        <w:ind w:left="720"/>
        <w:rPr>
          <w:sz w:val="23"/>
          <w:szCs w:val="23"/>
        </w:rPr>
      </w:pPr>
    </w:p>
    <w:p>
      <w:pPr>
        <w:pStyle w:val="P15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Meeting to consider the appointment, employment, compensation, discipline, performance or dismissal of specific employees. 5ILCS 120/2(c)(1) </w:t>
      </w:r>
    </w:p>
    <w:p>
      <w:pPr>
        <w:pStyle w:val="P13"/>
      </w:pPr>
    </w:p>
    <w:p>
      <w:pPr>
        <w:pStyle w:val="P13"/>
      </w:pPr>
    </w:p>
    <w:p>
      <w:pPr>
        <w:pStyle w:val="P13"/>
        <w:numPr>
          <w:ilvl w:val="0"/>
          <w:numId w:val="2"/>
        </w:numPr>
      </w:pPr>
      <w:r>
        <w:rPr>
          <w:sz w:val="23"/>
          <w:szCs w:val="23"/>
        </w:rPr>
        <w:t>Adjournment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1F5E6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">
    <w:nsid w:val="0C8F011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65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85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205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925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45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65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85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805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5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Default"/>
    <w:pPr>
      <w:spacing w:lineRule="auto" w:line="240" w:after="0" w:beforeAutospacing="0" w:afterAutospacing="0"/>
    </w:pPr>
    <w:rPr>
      <w:rFonts w:ascii="Aptos" w:hAnsi="Aptos" w:cs="Aptos"/>
      <w:color w:val="000000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Jayme Hendrickson</dc:creator>
  <dcterms:created xsi:type="dcterms:W3CDTF">2025-01-28T15:22:24Z</dcterms:created>
  <cp:lastModifiedBy>Jayme Hendrickson</cp:lastModifiedBy>
  <dcterms:modified xsi:type="dcterms:W3CDTF">2025-01-28T15:22:24Z</dcterms:modified>
  <cp:revision>2</cp:revision>
</cp:coreProperties>
</file>